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5AF9" w14:textId="7A438A40" w:rsidR="006D3609" w:rsidRDefault="006D3609" w:rsidP="006D3609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2 do Zaproszenia</w:t>
      </w:r>
    </w:p>
    <w:p w14:paraId="0C1BAD78" w14:textId="36C6DBBC" w:rsidR="006D3609" w:rsidRDefault="006D3609" w:rsidP="006D3609">
      <w:pPr>
        <w:spacing w:after="0" w:line="360" w:lineRule="auto"/>
        <w:jc w:val="right"/>
        <w:rPr>
          <w:rFonts w:cs="Times New Roman"/>
          <w:b/>
          <w:sz w:val="24"/>
          <w:szCs w:val="24"/>
        </w:rPr>
      </w:pPr>
    </w:p>
    <w:p w14:paraId="3DDB6E45" w14:textId="410E9F62" w:rsidR="00903CFA" w:rsidRPr="00C03C50" w:rsidRDefault="00903CFA" w:rsidP="00903CFA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OPIS PRZEDMIOTU ZAMÓWIENIA</w:t>
      </w:r>
    </w:p>
    <w:p w14:paraId="262228DB" w14:textId="77777777" w:rsidR="00903CFA" w:rsidRPr="00C03C50" w:rsidRDefault="00903CFA" w:rsidP="00903CFA">
      <w:pPr>
        <w:spacing w:after="0" w:line="360" w:lineRule="auto"/>
        <w:rPr>
          <w:rFonts w:cs="Times New Roman"/>
          <w:sz w:val="24"/>
          <w:szCs w:val="24"/>
        </w:rPr>
      </w:pPr>
    </w:p>
    <w:p w14:paraId="07862098" w14:textId="77777777" w:rsidR="00903CFA" w:rsidRPr="00C03C50" w:rsidRDefault="00903CFA" w:rsidP="00903CFA">
      <w:pPr>
        <w:spacing w:after="0" w:line="360" w:lineRule="auto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I. Przedmiot zamówienia</w:t>
      </w:r>
    </w:p>
    <w:p w14:paraId="3F9D2230" w14:textId="74FB1EE5" w:rsidR="00903CFA" w:rsidRPr="00C03C50" w:rsidRDefault="00903CFA" w:rsidP="00903CF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Przedm</w:t>
      </w:r>
      <w:r w:rsidR="00BF6C7B" w:rsidRPr="00C03C50">
        <w:rPr>
          <w:rFonts w:cs="Times New Roman"/>
          <w:sz w:val="24"/>
          <w:szCs w:val="24"/>
        </w:rPr>
        <w:t>iotem zamówienia jest</w:t>
      </w:r>
      <w:r w:rsidR="00340290" w:rsidRPr="00C03C50">
        <w:rPr>
          <w:rFonts w:cs="Times New Roman"/>
          <w:sz w:val="24"/>
          <w:szCs w:val="24"/>
        </w:rPr>
        <w:t xml:space="preserve">: </w:t>
      </w:r>
      <w:r w:rsidR="00BF6C7B" w:rsidRPr="00C03C50">
        <w:rPr>
          <w:rFonts w:cs="Times New Roman"/>
          <w:sz w:val="24"/>
          <w:szCs w:val="24"/>
        </w:rPr>
        <w:t xml:space="preserve"> </w:t>
      </w:r>
      <w:r w:rsidR="00254C22" w:rsidRPr="00C03C50">
        <w:rPr>
          <w:rFonts w:cs="Times New Roman"/>
          <w:sz w:val="24"/>
          <w:szCs w:val="24"/>
        </w:rPr>
        <w:t xml:space="preserve">Modernizacja </w:t>
      </w:r>
      <w:r w:rsidR="00A83AE9">
        <w:rPr>
          <w:rFonts w:cs="Times New Roman"/>
          <w:sz w:val="24"/>
          <w:szCs w:val="24"/>
        </w:rPr>
        <w:t xml:space="preserve">systemu </w:t>
      </w:r>
      <w:r w:rsidR="00254C22" w:rsidRPr="00C03C50">
        <w:rPr>
          <w:rFonts w:cs="Times New Roman"/>
          <w:sz w:val="24"/>
          <w:szCs w:val="24"/>
        </w:rPr>
        <w:t>kontroli wjazdu na parkingi budynku MIR-PIB</w:t>
      </w:r>
      <w:r w:rsidR="00BF6C7B" w:rsidRPr="00C03C50">
        <w:rPr>
          <w:rFonts w:cs="Times New Roman"/>
          <w:sz w:val="24"/>
          <w:szCs w:val="24"/>
        </w:rPr>
        <w:t xml:space="preserve"> </w:t>
      </w:r>
      <w:r w:rsidR="00530D7E" w:rsidRPr="00C03C50">
        <w:rPr>
          <w:rFonts w:cs="Times New Roman"/>
          <w:sz w:val="24"/>
          <w:szCs w:val="24"/>
        </w:rPr>
        <w:t>w Gdyni.</w:t>
      </w:r>
    </w:p>
    <w:p w14:paraId="0A356368" w14:textId="77777777" w:rsidR="00340290" w:rsidRPr="00C03C50" w:rsidRDefault="00340290" w:rsidP="00340290">
      <w:pPr>
        <w:autoSpaceDE w:val="0"/>
        <w:autoSpaceDN w:val="0"/>
        <w:adjustRightInd w:val="0"/>
        <w:spacing w:after="0"/>
        <w:jc w:val="both"/>
        <w:rPr>
          <w:rFonts w:eastAsia="Arial Unicode MS" w:cs="Arial"/>
          <w:sz w:val="24"/>
          <w:szCs w:val="24"/>
        </w:rPr>
      </w:pPr>
      <w:r w:rsidRPr="00C03C50">
        <w:rPr>
          <w:rFonts w:cs="Arial"/>
          <w:sz w:val="24"/>
          <w:szCs w:val="24"/>
        </w:rPr>
        <w:t xml:space="preserve">Nazwy i kody dotyczące przedmiotu zamówienia określone we Wspólnym Słowniku Zamówień (CPV): </w:t>
      </w:r>
    </w:p>
    <w:p w14:paraId="3D3349B3" w14:textId="474C1406" w:rsidR="00903CFA" w:rsidRPr="00C03C50" w:rsidRDefault="00254C22" w:rsidP="00903CFA">
      <w:p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34920000-2</w:t>
      </w:r>
    </w:p>
    <w:p w14:paraId="739F255A" w14:textId="77777777" w:rsidR="00903CFA" w:rsidRPr="00C03C50" w:rsidRDefault="00903CFA" w:rsidP="00903CFA">
      <w:pPr>
        <w:spacing w:after="0" w:line="360" w:lineRule="auto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II. Zakres przedmiotu zamówienia</w:t>
      </w:r>
    </w:p>
    <w:p w14:paraId="0EB613C0" w14:textId="3BFCDFD5" w:rsidR="00903CFA" w:rsidRPr="00C03C50" w:rsidRDefault="00EC3C95" w:rsidP="00254C22">
      <w:pPr>
        <w:jc w:val="both"/>
        <w:rPr>
          <w:rFonts w:eastAsia="Calibri" w:cs="Arial"/>
          <w:sz w:val="24"/>
          <w:szCs w:val="24"/>
        </w:rPr>
      </w:pPr>
      <w:r w:rsidRPr="00C03C50">
        <w:rPr>
          <w:rFonts w:cs="Arial"/>
          <w:sz w:val="24"/>
          <w:szCs w:val="24"/>
        </w:rPr>
        <w:t xml:space="preserve">Szczegółowy opis przedmiotu zamówienia, zakres i wymagania wykonania i odbioru </w:t>
      </w:r>
      <w:r w:rsidR="009270B6">
        <w:rPr>
          <w:rFonts w:cs="Arial"/>
          <w:sz w:val="24"/>
          <w:szCs w:val="24"/>
        </w:rPr>
        <w:t>prac</w:t>
      </w:r>
      <w:r w:rsidR="00254C22" w:rsidRPr="00C03C50">
        <w:rPr>
          <w:rFonts w:cs="Arial"/>
          <w:sz w:val="24"/>
          <w:szCs w:val="24"/>
        </w:rPr>
        <w:t xml:space="preserve"> określa </w:t>
      </w:r>
      <w:r w:rsidR="009270B6" w:rsidRPr="00C03C50">
        <w:rPr>
          <w:rFonts w:cs="Arial"/>
          <w:sz w:val="24"/>
          <w:szCs w:val="24"/>
        </w:rPr>
        <w:t>niniejsz</w:t>
      </w:r>
      <w:r w:rsidR="009270B6">
        <w:rPr>
          <w:rFonts w:cs="Arial"/>
          <w:sz w:val="24"/>
          <w:szCs w:val="24"/>
        </w:rPr>
        <w:t>y</w:t>
      </w:r>
      <w:r w:rsidR="009270B6" w:rsidRPr="00C03C50">
        <w:rPr>
          <w:rFonts w:cs="Arial"/>
          <w:sz w:val="24"/>
          <w:szCs w:val="24"/>
        </w:rPr>
        <w:t xml:space="preserve"> </w:t>
      </w:r>
      <w:r w:rsidR="00487BA3">
        <w:rPr>
          <w:rFonts w:cs="Arial"/>
          <w:sz w:val="24"/>
          <w:szCs w:val="24"/>
        </w:rPr>
        <w:t xml:space="preserve">załącznik </w:t>
      </w:r>
      <w:r w:rsidR="00254C22" w:rsidRPr="00C03C50">
        <w:rPr>
          <w:rFonts w:cs="Arial"/>
          <w:sz w:val="24"/>
          <w:szCs w:val="24"/>
        </w:rPr>
        <w:t xml:space="preserve"> oraz</w:t>
      </w:r>
      <w:r w:rsidRPr="00C03C50">
        <w:rPr>
          <w:rFonts w:cs="Arial"/>
          <w:sz w:val="24"/>
          <w:szCs w:val="24"/>
        </w:rPr>
        <w:t xml:space="preserve"> wzór umowy, stanowiący </w:t>
      </w:r>
      <w:r w:rsidRPr="00C03C50">
        <w:rPr>
          <w:rFonts w:cs="Arial"/>
          <w:b/>
          <w:sz w:val="24"/>
          <w:szCs w:val="24"/>
        </w:rPr>
        <w:t xml:space="preserve">załącznik nr </w:t>
      </w:r>
      <w:r w:rsidR="00CF35A3">
        <w:rPr>
          <w:rFonts w:cs="Arial"/>
          <w:b/>
          <w:sz w:val="24"/>
          <w:szCs w:val="24"/>
        </w:rPr>
        <w:t>3</w:t>
      </w:r>
      <w:r w:rsidR="00487BA3" w:rsidRPr="00C03C50">
        <w:rPr>
          <w:rFonts w:cs="Arial"/>
          <w:sz w:val="24"/>
          <w:szCs w:val="24"/>
        </w:rPr>
        <w:t xml:space="preserve"> </w:t>
      </w:r>
      <w:r w:rsidRPr="00C03C50">
        <w:rPr>
          <w:rFonts w:cs="Arial"/>
          <w:sz w:val="24"/>
          <w:szCs w:val="24"/>
        </w:rPr>
        <w:t xml:space="preserve">do </w:t>
      </w:r>
      <w:r w:rsidR="00487BA3">
        <w:rPr>
          <w:rFonts w:cs="Arial"/>
          <w:sz w:val="24"/>
          <w:szCs w:val="24"/>
        </w:rPr>
        <w:t>Zaproszenia</w:t>
      </w:r>
      <w:r w:rsidRPr="00C03C50">
        <w:rPr>
          <w:rFonts w:cs="Arial"/>
          <w:sz w:val="24"/>
          <w:szCs w:val="24"/>
        </w:rPr>
        <w:t>.</w:t>
      </w:r>
    </w:p>
    <w:p w14:paraId="7A206CBC" w14:textId="77777777" w:rsidR="00903CFA" w:rsidRPr="00C03C50" w:rsidRDefault="00903CFA" w:rsidP="00903CFA">
      <w:pPr>
        <w:spacing w:after="0" w:line="360" w:lineRule="auto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III. Szczegółowy zakres wykonania przedmiotu zamówienia</w:t>
      </w:r>
    </w:p>
    <w:p w14:paraId="48F86D25" w14:textId="77777777" w:rsidR="00903CFA" w:rsidRPr="00C03C50" w:rsidRDefault="00903CFA" w:rsidP="00903CFA">
      <w:p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Przewiduje się wykonanie:</w:t>
      </w:r>
    </w:p>
    <w:p w14:paraId="0843E59F" w14:textId="41A7C744" w:rsidR="00DD17ED" w:rsidRPr="00C03C50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demontaż 2 szt. </w:t>
      </w:r>
      <w:r w:rsidR="00487BA3">
        <w:rPr>
          <w:rFonts w:cs="Times New Roman"/>
          <w:sz w:val="24"/>
          <w:szCs w:val="24"/>
        </w:rPr>
        <w:t xml:space="preserve">istniejących </w:t>
      </w:r>
      <w:r w:rsidRPr="00C03C50">
        <w:rPr>
          <w:rFonts w:cs="Times New Roman"/>
          <w:sz w:val="24"/>
          <w:szCs w:val="24"/>
        </w:rPr>
        <w:t xml:space="preserve">szlabanów i ich </w:t>
      </w:r>
      <w:r w:rsidR="0040031F">
        <w:rPr>
          <w:rFonts w:cs="Times New Roman"/>
          <w:sz w:val="24"/>
          <w:szCs w:val="24"/>
        </w:rPr>
        <w:t xml:space="preserve">ponowny </w:t>
      </w:r>
      <w:r w:rsidRPr="00C03C50">
        <w:rPr>
          <w:rFonts w:cs="Times New Roman"/>
          <w:sz w:val="24"/>
          <w:szCs w:val="24"/>
        </w:rPr>
        <w:t>montaż wraz z dostosowaniem</w:t>
      </w:r>
      <w:r w:rsidR="002645C0">
        <w:rPr>
          <w:rFonts w:cs="Times New Roman"/>
          <w:sz w:val="24"/>
          <w:szCs w:val="24"/>
        </w:rPr>
        <w:t xml:space="preserve"> (skróceniem) </w:t>
      </w:r>
      <w:r w:rsidRPr="00C03C50">
        <w:rPr>
          <w:rFonts w:cs="Times New Roman"/>
          <w:sz w:val="24"/>
          <w:szCs w:val="24"/>
        </w:rPr>
        <w:t xml:space="preserve"> długości ramion</w:t>
      </w:r>
      <w:r w:rsidR="00487BA3">
        <w:rPr>
          <w:rFonts w:cs="Times New Roman"/>
          <w:sz w:val="24"/>
          <w:szCs w:val="24"/>
        </w:rPr>
        <w:t>,</w:t>
      </w:r>
    </w:p>
    <w:p w14:paraId="298FFCC8" w14:textId="5C94498D" w:rsidR="00254C22" w:rsidRPr="00C03C50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dostawę i montaż </w:t>
      </w:r>
      <w:r w:rsidR="0040031F">
        <w:rPr>
          <w:rFonts w:cs="Times New Roman"/>
          <w:sz w:val="24"/>
          <w:szCs w:val="24"/>
        </w:rPr>
        <w:t>5</w:t>
      </w:r>
      <w:r w:rsidRPr="00C03C50">
        <w:rPr>
          <w:rFonts w:cs="Times New Roman"/>
          <w:sz w:val="24"/>
          <w:szCs w:val="24"/>
        </w:rPr>
        <w:t xml:space="preserve"> szt. słupków w raz z czytnikami do kart dostępu</w:t>
      </w:r>
      <w:r w:rsidR="00487BA3">
        <w:rPr>
          <w:rFonts w:cs="Times New Roman"/>
          <w:sz w:val="24"/>
          <w:szCs w:val="24"/>
        </w:rPr>
        <w:t>,</w:t>
      </w:r>
    </w:p>
    <w:p w14:paraId="6A164809" w14:textId="1C33D6B6" w:rsidR="00254C22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dostawę i montaż </w:t>
      </w:r>
      <w:r w:rsidR="00437144">
        <w:rPr>
          <w:rFonts w:cs="Times New Roman"/>
          <w:sz w:val="24"/>
          <w:szCs w:val="24"/>
        </w:rPr>
        <w:t>3</w:t>
      </w:r>
      <w:r w:rsidR="00437144" w:rsidRPr="00C03C50">
        <w:rPr>
          <w:rFonts w:cs="Times New Roman"/>
          <w:sz w:val="24"/>
          <w:szCs w:val="24"/>
        </w:rPr>
        <w:t xml:space="preserve"> </w:t>
      </w:r>
      <w:r w:rsidRPr="00C03C50">
        <w:rPr>
          <w:rFonts w:cs="Times New Roman"/>
          <w:sz w:val="24"/>
          <w:szCs w:val="24"/>
        </w:rPr>
        <w:t>szt. słupków z czytnikami umożliwiającymi sczytanie karty</w:t>
      </w:r>
      <w:r w:rsidR="003E2789">
        <w:rPr>
          <w:rFonts w:cs="Times New Roman"/>
          <w:sz w:val="24"/>
          <w:szCs w:val="24"/>
        </w:rPr>
        <w:t xml:space="preserve"> dostępu</w:t>
      </w:r>
      <w:r w:rsidRPr="00C03C50">
        <w:rPr>
          <w:rFonts w:cs="Times New Roman"/>
          <w:sz w:val="24"/>
          <w:szCs w:val="24"/>
        </w:rPr>
        <w:t xml:space="preserve"> z odległości min. 50 cm</w:t>
      </w:r>
      <w:r w:rsidR="00487BA3">
        <w:rPr>
          <w:rFonts w:cs="Times New Roman"/>
          <w:sz w:val="24"/>
          <w:szCs w:val="24"/>
        </w:rPr>
        <w:t>,</w:t>
      </w:r>
    </w:p>
    <w:p w14:paraId="5275FAAC" w14:textId="7806452D" w:rsidR="00437144" w:rsidRPr="00C03C50" w:rsidRDefault="00437144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dostawę i montaż słupka elastycznego uchylnego z czytnikiem,</w:t>
      </w:r>
    </w:p>
    <w:p w14:paraId="3EAAA325" w14:textId="27262782" w:rsidR="00254C22" w:rsidRDefault="00C03C50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dostawę</w:t>
      </w:r>
      <w:r w:rsidR="00254C22" w:rsidRPr="00C03C50">
        <w:rPr>
          <w:rFonts w:cs="Times New Roman"/>
          <w:sz w:val="24"/>
          <w:szCs w:val="24"/>
        </w:rPr>
        <w:t xml:space="preserve"> i montaż 2 szt. </w:t>
      </w:r>
      <w:r w:rsidR="0040031F">
        <w:rPr>
          <w:rFonts w:cs="Times New Roman"/>
          <w:sz w:val="24"/>
          <w:szCs w:val="24"/>
        </w:rPr>
        <w:t>d</w:t>
      </w:r>
      <w:r w:rsidR="00254C22" w:rsidRPr="00C03C50">
        <w:rPr>
          <w:rFonts w:cs="Times New Roman"/>
          <w:sz w:val="24"/>
          <w:szCs w:val="24"/>
        </w:rPr>
        <w:t>omofonów</w:t>
      </w:r>
      <w:r w:rsidR="00487BA3">
        <w:rPr>
          <w:rFonts w:cs="Times New Roman"/>
          <w:sz w:val="24"/>
          <w:szCs w:val="24"/>
        </w:rPr>
        <w:t>,</w:t>
      </w:r>
    </w:p>
    <w:p w14:paraId="11EEC7AE" w14:textId="7DC65EDE" w:rsidR="0040031F" w:rsidRPr="00C03C50" w:rsidRDefault="0040031F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dostawę i montaż 5 szt. kontrolerów</w:t>
      </w:r>
      <w:r w:rsidR="00487BA3">
        <w:rPr>
          <w:rFonts w:cs="Times New Roman"/>
          <w:sz w:val="24"/>
          <w:szCs w:val="24"/>
        </w:rPr>
        <w:t>,</w:t>
      </w:r>
    </w:p>
    <w:p w14:paraId="22D8BB81" w14:textId="3E327724" w:rsidR="00254C22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dostawę i montaż </w:t>
      </w:r>
      <w:r w:rsidR="0040031F">
        <w:rPr>
          <w:rFonts w:cs="Times New Roman"/>
          <w:sz w:val="24"/>
          <w:szCs w:val="24"/>
        </w:rPr>
        <w:t>semaforu</w:t>
      </w:r>
      <w:r w:rsidR="00487BA3">
        <w:rPr>
          <w:rFonts w:cs="Times New Roman"/>
          <w:sz w:val="24"/>
          <w:szCs w:val="24"/>
        </w:rPr>
        <w:t>,</w:t>
      </w:r>
    </w:p>
    <w:p w14:paraId="3F23E34E" w14:textId="311169BC" w:rsidR="0040031F" w:rsidRPr="00C03C50" w:rsidRDefault="0040031F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dostawę i montaż modułu automatycznie podnoszącego szlabany na dźwięk syreny pojazdu uprzywilejowanego</w:t>
      </w:r>
      <w:r w:rsidR="00487BA3">
        <w:rPr>
          <w:rFonts w:cs="Times New Roman"/>
          <w:sz w:val="24"/>
          <w:szCs w:val="24"/>
        </w:rPr>
        <w:t>,</w:t>
      </w:r>
    </w:p>
    <w:p w14:paraId="198DED95" w14:textId="041219FB" w:rsidR="00254C22" w:rsidRPr="00C03C50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wykonanie okablowania w zakresie umożliwiającym podłączenie i uruchomienie całego sytemu</w:t>
      </w:r>
      <w:r w:rsidR="00487BA3">
        <w:rPr>
          <w:rFonts w:cs="Times New Roman"/>
          <w:sz w:val="24"/>
          <w:szCs w:val="24"/>
        </w:rPr>
        <w:t>,</w:t>
      </w:r>
    </w:p>
    <w:p w14:paraId="5AD0F81E" w14:textId="00EB234C" w:rsidR="00254C22" w:rsidRDefault="00254C22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uruchomienie systemu</w:t>
      </w:r>
      <w:r w:rsidR="00A83AE9">
        <w:rPr>
          <w:rFonts w:cs="Times New Roman"/>
          <w:sz w:val="24"/>
          <w:szCs w:val="24"/>
        </w:rPr>
        <w:t>,</w:t>
      </w:r>
    </w:p>
    <w:p w14:paraId="5AD0ACD9" w14:textId="1F360B60" w:rsidR="00487BA3" w:rsidRDefault="00487BA3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szkolenie z zakresu obsługi </w:t>
      </w:r>
      <w:r w:rsidR="00A83AE9">
        <w:rPr>
          <w:rFonts w:cs="Times New Roman"/>
          <w:sz w:val="24"/>
          <w:szCs w:val="24"/>
        </w:rPr>
        <w:t>systemu kontroli parkingów,</w:t>
      </w:r>
    </w:p>
    <w:p w14:paraId="775F23A9" w14:textId="043995A5" w:rsidR="00A83AE9" w:rsidRDefault="00A83AE9" w:rsidP="00254C22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dostarczenie instrukcji obsługi systemu kontroli parkingów w języku polskim.</w:t>
      </w:r>
    </w:p>
    <w:p w14:paraId="268D531B" w14:textId="77777777" w:rsidR="002645C0" w:rsidRPr="00C03C50" w:rsidRDefault="002645C0" w:rsidP="002645C0">
      <w:pPr>
        <w:pStyle w:val="Akapitzlist"/>
        <w:spacing w:after="0" w:line="360" w:lineRule="auto"/>
        <w:ind w:left="786"/>
        <w:rPr>
          <w:rFonts w:cs="Times New Roman"/>
          <w:sz w:val="24"/>
          <w:szCs w:val="24"/>
        </w:rPr>
      </w:pPr>
    </w:p>
    <w:p w14:paraId="2FCCC1C1" w14:textId="1FCB16E2" w:rsidR="00D85F34" w:rsidRDefault="008E7A58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Opis kontroli wjazdu:</w:t>
      </w:r>
    </w:p>
    <w:p w14:paraId="5ACDAF4E" w14:textId="2400D5EC" w:rsidR="008E7A58" w:rsidRDefault="008E7A58" w:rsidP="008E7A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Parking od ul. Wolności</w:t>
      </w:r>
    </w:p>
    <w:p w14:paraId="32F7A1BB" w14:textId="7CF761BE" w:rsidR="008E7A58" w:rsidRPr="008E7A58" w:rsidRDefault="008E7A58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Istniejące szlabany należy wyposażyć w słupki z czytnikami umożliwiającymi odczytanie karty</w:t>
      </w:r>
      <w:r w:rsidR="003E2789">
        <w:rPr>
          <w:rFonts w:cs="Times New Roman"/>
          <w:sz w:val="24"/>
          <w:szCs w:val="24"/>
        </w:rPr>
        <w:t xml:space="preserve"> </w:t>
      </w:r>
      <w:r w:rsidR="001315B8">
        <w:rPr>
          <w:rFonts w:cs="Times New Roman"/>
          <w:sz w:val="24"/>
          <w:szCs w:val="24"/>
        </w:rPr>
        <w:t>dostępu</w:t>
      </w:r>
      <w:r>
        <w:rPr>
          <w:rFonts w:cs="Times New Roman"/>
          <w:sz w:val="24"/>
          <w:szCs w:val="24"/>
        </w:rPr>
        <w:t xml:space="preserve">. Czytniki należy włączyć do istniejącego systemy kontroli dostępu. Należy wykonać </w:t>
      </w:r>
      <w:r w:rsidR="00DA4ABE">
        <w:rPr>
          <w:rFonts w:cs="Times New Roman"/>
          <w:sz w:val="24"/>
          <w:szCs w:val="24"/>
        </w:rPr>
        <w:t>niezbędne</w:t>
      </w:r>
      <w:r>
        <w:rPr>
          <w:rFonts w:cs="Times New Roman"/>
          <w:sz w:val="24"/>
          <w:szCs w:val="24"/>
        </w:rPr>
        <w:t xml:space="preserve"> okablowanie.</w:t>
      </w:r>
    </w:p>
    <w:p w14:paraId="2EDB094F" w14:textId="6BBFAA5D" w:rsidR="008E7A58" w:rsidRDefault="008E7A58" w:rsidP="008E7A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Parking od ul. Kołłątaja</w:t>
      </w:r>
    </w:p>
    <w:p w14:paraId="41472BCA" w14:textId="0FFFA23E" w:rsidR="008E7A58" w:rsidRDefault="008E7A58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Należy przenieść 2 szlabany i zamontować możliwie blisko bramy wjazdowej tworząc w ten sposób główną linie szlabanów. Przeniesione szlabany i szlabany na podjazd należy wyposażyć w kontrolery dostępu zgodnie ze schematem. </w:t>
      </w:r>
      <w:r w:rsidR="00FD7DBC">
        <w:rPr>
          <w:rFonts w:cs="Times New Roman"/>
          <w:sz w:val="24"/>
          <w:szCs w:val="24"/>
        </w:rPr>
        <w:t>Podjazd strefą</w:t>
      </w:r>
      <w:r>
        <w:rPr>
          <w:rFonts w:cs="Times New Roman"/>
          <w:sz w:val="24"/>
          <w:szCs w:val="24"/>
        </w:rPr>
        <w:t xml:space="preserve"> parkingową</w:t>
      </w:r>
      <w:r w:rsidR="00FD7DBC">
        <w:rPr>
          <w:rFonts w:cs="Times New Roman"/>
          <w:sz w:val="24"/>
          <w:szCs w:val="24"/>
        </w:rPr>
        <w:t xml:space="preserve"> osób uprzywilejowanych</w:t>
      </w:r>
      <w:r>
        <w:rPr>
          <w:rFonts w:cs="Times New Roman"/>
          <w:sz w:val="24"/>
          <w:szCs w:val="24"/>
        </w:rPr>
        <w:t xml:space="preserve">. Osoby </w:t>
      </w:r>
      <w:r w:rsidR="00FD7DBC">
        <w:rPr>
          <w:rFonts w:cs="Times New Roman"/>
          <w:sz w:val="24"/>
          <w:szCs w:val="24"/>
        </w:rPr>
        <w:t>uprzywilejowane</w:t>
      </w:r>
      <w:r>
        <w:rPr>
          <w:rFonts w:cs="Times New Roman"/>
          <w:sz w:val="24"/>
          <w:szCs w:val="24"/>
        </w:rPr>
        <w:t xml:space="preserve"> otwierają jednocześnie szlaban wjazdowy i szlaban na podjazd. Przy wyjeździe z podjazdu następuje zmiana światła na semaforze i wstrzymanie ruchu. Po</w:t>
      </w:r>
      <w:r w:rsidR="00FD7DBC">
        <w:rPr>
          <w:rFonts w:cs="Times New Roman"/>
          <w:sz w:val="24"/>
          <w:szCs w:val="24"/>
        </w:rPr>
        <w:t xml:space="preserve"> wyjeździe osoby uprzywilejowanej i </w:t>
      </w:r>
      <w:r>
        <w:rPr>
          <w:rFonts w:cs="Times New Roman"/>
          <w:sz w:val="24"/>
          <w:szCs w:val="24"/>
        </w:rPr>
        <w:t xml:space="preserve"> zamknięciu szlabanu głównego następuje ponownie zmiana światła na zielone. </w:t>
      </w:r>
    </w:p>
    <w:p w14:paraId="4941FB34" w14:textId="77777777" w:rsidR="00F765F0" w:rsidRDefault="00F765F0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D61645D" w14:textId="2A6CDBA6" w:rsidR="003E2789" w:rsidRDefault="001315B8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</w:t>
      </w:r>
      <w:r w:rsidR="003E2789">
        <w:rPr>
          <w:rFonts w:cs="Times New Roman"/>
          <w:sz w:val="24"/>
          <w:szCs w:val="24"/>
        </w:rPr>
        <w:t xml:space="preserve"> planuje utworzenie stref dostępu i automatyczne zliczanie wjazdów i wyjazdów. W przypadku osiągnięcia liczby wjazdów określonej dla grupy szlaban główny ma pozostać zamknięty. Każdy wyjazd powoduje zmniejszenie licznika wjazdów dla danej grupy</w:t>
      </w:r>
      <w:r w:rsidR="004568DA">
        <w:rPr>
          <w:rFonts w:cs="Times New Roman"/>
          <w:sz w:val="24"/>
          <w:szCs w:val="24"/>
        </w:rPr>
        <w:t xml:space="preserve"> </w:t>
      </w:r>
      <w:r w:rsidR="003E2789">
        <w:rPr>
          <w:rFonts w:cs="Times New Roman"/>
          <w:sz w:val="24"/>
          <w:szCs w:val="24"/>
        </w:rPr>
        <w:t>.</w:t>
      </w:r>
    </w:p>
    <w:p w14:paraId="1C54317C" w14:textId="77777777" w:rsidR="003E2789" w:rsidRDefault="003E2789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34EE052" w14:textId="28A05FE8" w:rsidR="00F765F0" w:rsidRDefault="00F765F0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 musi mieć możliwość otworzenia ręcznego szlabanów od ul. Kołłątaja przez pracowników ochrony i zablokowania ich w pozycji „otwarte”.</w:t>
      </w:r>
    </w:p>
    <w:p w14:paraId="52A626AD" w14:textId="77777777" w:rsidR="00F765F0" w:rsidRDefault="00F765F0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395C4EE" w14:textId="1B693AD8" w:rsidR="00F765F0" w:rsidRPr="008E7A58" w:rsidRDefault="00F765F0" w:rsidP="008E7A58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System od ul. Kołłątaja należy wyposażyć w moduł powodujący automatyczne podniesienie wszystkich szlabanów na odgłos syreny pojazdu uprzywilejowanego.</w:t>
      </w:r>
    </w:p>
    <w:p w14:paraId="450258F5" w14:textId="0BC0B905" w:rsidR="00254C22" w:rsidRDefault="00254C22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 xml:space="preserve">Szlabany </w:t>
      </w:r>
      <w:r w:rsidR="00437144">
        <w:rPr>
          <w:rFonts w:cs="Times New Roman"/>
          <w:b/>
          <w:sz w:val="24"/>
          <w:szCs w:val="24"/>
        </w:rPr>
        <w:t xml:space="preserve">firmy FACC o długości ramienia 380 cm każdy </w:t>
      </w:r>
      <w:r w:rsidRPr="00C03C50">
        <w:rPr>
          <w:rFonts w:cs="Times New Roman"/>
          <w:b/>
          <w:sz w:val="24"/>
          <w:szCs w:val="24"/>
        </w:rPr>
        <w:t>przeznaczone do przeniesienia znajdują się na terenie MIR-PIB.</w:t>
      </w:r>
      <w:r w:rsidR="00D30AA7">
        <w:rPr>
          <w:rFonts w:cs="Times New Roman"/>
          <w:b/>
          <w:sz w:val="24"/>
          <w:szCs w:val="24"/>
        </w:rPr>
        <w:t xml:space="preserve"> </w:t>
      </w:r>
      <w:r w:rsidR="00437144">
        <w:rPr>
          <w:rFonts w:cs="Times New Roman"/>
          <w:b/>
          <w:sz w:val="24"/>
          <w:szCs w:val="24"/>
        </w:rPr>
        <w:t>Zdjęcia szlabanów oraz ich tabliczek znamionowych stanowią załącznik do niniejszego Opisu Przedmiotu Zamówienia.</w:t>
      </w:r>
    </w:p>
    <w:p w14:paraId="4ADFBAA4" w14:textId="77777777" w:rsidR="00437144" w:rsidRDefault="00437144" w:rsidP="0043714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42D6F0C6" w14:textId="77777777" w:rsidR="00437144" w:rsidRPr="00C03C50" w:rsidRDefault="00437144" w:rsidP="00437144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Słupek wyposażony w domofon i czytnik musi być zamontowany miedzy szlabanami na słupku elastycznym uchylnym. Słupek musi umożliwiać  wjazd pojazdu uprzywilejowanego.</w:t>
      </w:r>
    </w:p>
    <w:p w14:paraId="15C5082A" w14:textId="77777777" w:rsidR="00437144" w:rsidRPr="00C03C50" w:rsidRDefault="00437144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1EE50DB2" w14:textId="364EE8A1" w:rsidR="00254C22" w:rsidRPr="00C03C50" w:rsidRDefault="00254C22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lastRenderedPageBreak/>
        <w:t>Schemat planowanej kontroli dostępu do parkingów stanowi załącznik do niniejszego Opisu Przedmiotu Zamówienia.</w:t>
      </w:r>
    </w:p>
    <w:p w14:paraId="1942E4C4" w14:textId="583E74A5" w:rsidR="00254C22" w:rsidRDefault="00254C22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Nowo powstały system musi być kompatybilny z obecnie działającym R</w:t>
      </w:r>
      <w:r w:rsidR="0040031F">
        <w:rPr>
          <w:rFonts w:cs="Times New Roman"/>
          <w:b/>
          <w:sz w:val="24"/>
          <w:szCs w:val="24"/>
        </w:rPr>
        <w:t>acs</w:t>
      </w:r>
      <w:r w:rsidR="00FD7DBC">
        <w:rPr>
          <w:rFonts w:cs="Times New Roman"/>
          <w:b/>
          <w:sz w:val="24"/>
          <w:szCs w:val="24"/>
        </w:rPr>
        <w:t xml:space="preserve"> 4.</w:t>
      </w:r>
    </w:p>
    <w:p w14:paraId="6F0DC411" w14:textId="539C571F" w:rsidR="00FD7DBC" w:rsidRDefault="00FD7DBC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UWAGA:</w:t>
      </w:r>
    </w:p>
    <w:p w14:paraId="7E27B01D" w14:textId="2FC73394" w:rsidR="00FD7DBC" w:rsidRPr="00C03C50" w:rsidRDefault="00FD7DBC" w:rsidP="00A24A8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Zaleca się aby Wykonawca przed złożeniem oferty dokonał wizji lokalnej.</w:t>
      </w:r>
    </w:p>
    <w:p w14:paraId="09E1F2D7" w14:textId="77777777" w:rsidR="00050258" w:rsidRPr="00C03C50" w:rsidRDefault="00050258" w:rsidP="00244FC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3C2DEAA3" w14:textId="77777777" w:rsidR="00F177B4" w:rsidRPr="00C03C50" w:rsidRDefault="00244FC8" w:rsidP="00F177B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 xml:space="preserve">Przedstawione w projekcie </w:t>
      </w:r>
      <w:r w:rsidR="006917A5" w:rsidRPr="00C03C50">
        <w:rPr>
          <w:rFonts w:cs="Times New Roman"/>
          <w:b/>
          <w:sz w:val="24"/>
          <w:szCs w:val="24"/>
        </w:rPr>
        <w:t>nazwy własne</w:t>
      </w:r>
      <w:r w:rsidRPr="00C03C50">
        <w:rPr>
          <w:rFonts w:cs="Times New Roman"/>
          <w:b/>
          <w:sz w:val="24"/>
          <w:szCs w:val="24"/>
        </w:rPr>
        <w:t xml:space="preserve"> </w:t>
      </w:r>
      <w:r w:rsidR="00F177B4" w:rsidRPr="00C03C50">
        <w:rPr>
          <w:rFonts w:cs="Times New Roman"/>
          <w:b/>
          <w:sz w:val="24"/>
          <w:szCs w:val="24"/>
        </w:rPr>
        <w:t xml:space="preserve">materiałów i systemów </w:t>
      </w:r>
      <w:r w:rsidRPr="00C03C50">
        <w:rPr>
          <w:rFonts w:cs="Times New Roman"/>
          <w:b/>
          <w:sz w:val="24"/>
          <w:szCs w:val="24"/>
        </w:rPr>
        <w:t xml:space="preserve">należy traktować jako markę preferencyjną – przykładową. </w:t>
      </w:r>
      <w:r w:rsidRPr="00C03C50">
        <w:rPr>
          <w:rFonts w:cs="Times New Roman"/>
          <w:sz w:val="24"/>
          <w:szCs w:val="24"/>
        </w:rPr>
        <w:t>Oferenci mogą zaproponować równoważn</w:t>
      </w:r>
      <w:r w:rsidR="006917A5" w:rsidRPr="00C03C50">
        <w:rPr>
          <w:rFonts w:cs="Times New Roman"/>
          <w:sz w:val="24"/>
          <w:szCs w:val="24"/>
        </w:rPr>
        <w:t>e</w:t>
      </w:r>
      <w:r w:rsidRPr="00C03C50">
        <w:rPr>
          <w:rFonts w:cs="Times New Roman"/>
          <w:sz w:val="24"/>
          <w:szCs w:val="24"/>
        </w:rPr>
        <w:t xml:space="preserve"> </w:t>
      </w:r>
      <w:r w:rsidR="005C59A3" w:rsidRPr="00C03C50">
        <w:rPr>
          <w:rFonts w:cs="Times New Roman"/>
          <w:sz w:val="24"/>
          <w:szCs w:val="24"/>
        </w:rPr>
        <w:t xml:space="preserve">materiały </w:t>
      </w:r>
      <w:r w:rsidR="00F177B4" w:rsidRPr="00C03C50">
        <w:rPr>
          <w:rFonts w:cs="Times New Roman"/>
          <w:sz w:val="24"/>
          <w:szCs w:val="24"/>
        </w:rPr>
        <w:t xml:space="preserve">i systemy </w:t>
      </w:r>
      <w:r w:rsidR="005C59A3" w:rsidRPr="00C03C50">
        <w:rPr>
          <w:rFonts w:cs="Times New Roman"/>
          <w:sz w:val="24"/>
          <w:szCs w:val="24"/>
        </w:rPr>
        <w:t xml:space="preserve">pod warunkiem zachowania parametrów nie gorszych niż </w:t>
      </w:r>
      <w:r w:rsidRPr="00C03C50">
        <w:rPr>
          <w:rFonts w:cs="Times New Roman"/>
          <w:sz w:val="24"/>
          <w:szCs w:val="24"/>
        </w:rPr>
        <w:t>zastosowana w projekcie konstrukcyjnym marka</w:t>
      </w:r>
      <w:r w:rsidR="00F177B4" w:rsidRPr="00C03C50">
        <w:rPr>
          <w:rFonts w:cs="Times New Roman"/>
          <w:sz w:val="24"/>
          <w:szCs w:val="24"/>
        </w:rPr>
        <w:t>/system</w:t>
      </w:r>
      <w:r w:rsidRPr="00C03C50">
        <w:rPr>
          <w:rFonts w:cs="Times New Roman"/>
          <w:sz w:val="24"/>
          <w:szCs w:val="24"/>
        </w:rPr>
        <w:t xml:space="preserve"> referencyjn</w:t>
      </w:r>
      <w:r w:rsidR="008262AB" w:rsidRPr="00C03C50">
        <w:rPr>
          <w:rFonts w:cs="Times New Roman"/>
          <w:sz w:val="24"/>
          <w:szCs w:val="24"/>
        </w:rPr>
        <w:t>y</w:t>
      </w:r>
      <w:r w:rsidRPr="00C03C50">
        <w:rPr>
          <w:rFonts w:cs="Times New Roman"/>
          <w:sz w:val="24"/>
          <w:szCs w:val="24"/>
        </w:rPr>
        <w:t xml:space="preserve"> – przykładow</w:t>
      </w:r>
      <w:r w:rsidR="008262AB" w:rsidRPr="00C03C50">
        <w:rPr>
          <w:rFonts w:cs="Times New Roman"/>
          <w:sz w:val="24"/>
          <w:szCs w:val="24"/>
        </w:rPr>
        <w:t>y</w:t>
      </w:r>
      <w:r w:rsidRPr="00C03C50">
        <w:rPr>
          <w:rFonts w:cs="Times New Roman"/>
          <w:sz w:val="24"/>
          <w:szCs w:val="24"/>
        </w:rPr>
        <w:t xml:space="preserve">. </w:t>
      </w:r>
    </w:p>
    <w:p w14:paraId="7681D87C" w14:textId="77777777" w:rsidR="00244FC8" w:rsidRPr="00C03C50" w:rsidRDefault="00244FC8" w:rsidP="00244FC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E5B0707" w14:textId="77777777" w:rsidR="003B2EDB" w:rsidRPr="00C03C50" w:rsidRDefault="003B2EDB" w:rsidP="003B2EDB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IV. Szczególne uwarunkowania związane z wykonaniem zamówienia, pozostałe uwagi:</w:t>
      </w:r>
    </w:p>
    <w:p w14:paraId="35298CA8" w14:textId="77777777" w:rsidR="003B2EDB" w:rsidRPr="00C03C50" w:rsidRDefault="003B2EDB" w:rsidP="003B2EDB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605DF47" w14:textId="77777777" w:rsidR="006D6838" w:rsidRPr="00C03C50" w:rsidRDefault="006D6838" w:rsidP="006D683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C03C50">
        <w:rPr>
          <w:rFonts w:cs="Times New Roman"/>
          <w:b/>
          <w:sz w:val="24"/>
          <w:szCs w:val="24"/>
        </w:rPr>
        <w:t>Wykonawca powinien w procesie planowania, wyceny oraz organizacji realizacji zamówienia uwzględnić niżej wymienione szczególne warunki wynikające z lokalizacji budynku, jego funkcji i sposobu użytkowania:</w:t>
      </w:r>
    </w:p>
    <w:p w14:paraId="5A782E30" w14:textId="13661341" w:rsidR="00C03C50" w:rsidRPr="00C03C50" w:rsidRDefault="006D6838" w:rsidP="008E7A58">
      <w:pPr>
        <w:spacing w:after="0" w:line="360" w:lineRule="auto"/>
        <w:ind w:left="426" w:hanging="284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• budynek </w:t>
      </w:r>
      <w:r w:rsidR="008E7A58">
        <w:rPr>
          <w:rFonts w:cs="Times New Roman"/>
          <w:sz w:val="24"/>
          <w:szCs w:val="24"/>
        </w:rPr>
        <w:t>Morskiego Instytutu Rybackiego – Państwowego Instytutu Badawczego</w:t>
      </w:r>
      <w:r w:rsidR="00C03C50" w:rsidRPr="00C03C50">
        <w:rPr>
          <w:rFonts w:cs="Times New Roman"/>
          <w:sz w:val="24"/>
          <w:szCs w:val="24"/>
        </w:rPr>
        <w:t xml:space="preserve"> będzie użytkowany w czasie realizacji zamówienia,</w:t>
      </w:r>
    </w:p>
    <w:p w14:paraId="4F90BB95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• Wykonawca zabezpieczy budynek i jego zasoby przed niekorzystnym wpływem robót, materiałów budowlanych i stosowanej technologii robot, </w:t>
      </w:r>
    </w:p>
    <w:p w14:paraId="7E791C4A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• Wykonawca zobowiązany będzie na bieżąco i na własny koszt wywieźć demontowane materiały, gruz poza teren nieruchomości celem utylizacji,</w:t>
      </w:r>
    </w:p>
    <w:p w14:paraId="073F48EF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• Wykonawca zobowiązany jest przestrzegać przepisów BHP, przeciwpożarowych, oraz przepisów porządkowych, obowiązujących na terenie Morskiego Instytutu Rybackiego – Państwowego Instytutu Badawczego</w:t>
      </w:r>
    </w:p>
    <w:p w14:paraId="21DDAAA7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• Wykonawca prac będzie utrzymywał  na bieżąco czystość i porządek na terenie prowadzonych prac,</w:t>
      </w:r>
    </w:p>
    <w:p w14:paraId="4FE89A7D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• Po wykonaniu robót Wykonawca zobowiązany jest do przywrócenia porządku </w:t>
      </w:r>
      <w:r w:rsidRPr="00C03C50">
        <w:rPr>
          <w:rFonts w:cs="Times New Roman"/>
          <w:sz w:val="24"/>
          <w:szCs w:val="24"/>
        </w:rPr>
        <w:br/>
        <w:t xml:space="preserve">i czystości na terenie objętym robotami i na obszarze objętym oddziaływaniem </w:t>
      </w:r>
    </w:p>
    <w:p w14:paraId="297B94BD" w14:textId="77777777" w:rsidR="00C03C50" w:rsidRPr="00C03C50" w:rsidRDefault="00C03C50" w:rsidP="00C03C50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  w związku wykonywanymi robotami </w:t>
      </w:r>
    </w:p>
    <w:p w14:paraId="283BA833" w14:textId="08305C1A" w:rsidR="003B2EDB" w:rsidRPr="00C03C50" w:rsidRDefault="003B2EDB" w:rsidP="000F57DF">
      <w:pPr>
        <w:spacing w:after="0" w:line="360" w:lineRule="auto"/>
        <w:ind w:left="284" w:hanging="142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 xml:space="preserve">•Po zrealizowaniu przedmiotu zamówienia Wykonawca zobowiązany jest dostarczyć Zamawiającemu w 1 egz.  operat kolaudacyjny zawierający m. in. następujące dokumenty: </w:t>
      </w:r>
      <w:r w:rsidRPr="00C03C50">
        <w:rPr>
          <w:rFonts w:cs="Times New Roman"/>
          <w:sz w:val="24"/>
          <w:szCs w:val="24"/>
        </w:rPr>
        <w:lastRenderedPageBreak/>
        <w:t xml:space="preserve">atesty, certyfikaty, aprobaty techniczne na zastosowane materiały </w:t>
      </w:r>
      <w:r w:rsidR="00CD614A" w:rsidRPr="00C03C50">
        <w:rPr>
          <w:rFonts w:cs="Times New Roman"/>
          <w:sz w:val="24"/>
          <w:szCs w:val="24"/>
        </w:rPr>
        <w:br/>
      </w:r>
      <w:r w:rsidRPr="00C03C50">
        <w:rPr>
          <w:rFonts w:cs="Times New Roman"/>
          <w:sz w:val="24"/>
          <w:szCs w:val="24"/>
        </w:rPr>
        <w:t>i wyroby.</w:t>
      </w:r>
    </w:p>
    <w:p w14:paraId="13B06ADF" w14:textId="77777777" w:rsidR="003B2EDB" w:rsidRPr="00C03C50" w:rsidRDefault="003B2EDB" w:rsidP="003B2EDB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200A548" w14:textId="77777777" w:rsidR="003B2EDB" w:rsidRPr="00C03C50" w:rsidRDefault="003B2EDB" w:rsidP="003B2EDB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DD1A4CF" w14:textId="77777777" w:rsidR="003B2EDB" w:rsidRDefault="003B2EDB" w:rsidP="003B2ED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C03C50">
        <w:rPr>
          <w:rFonts w:cs="Times New Roman"/>
          <w:sz w:val="24"/>
          <w:szCs w:val="24"/>
        </w:rPr>
        <w:t>Załączniki:</w:t>
      </w:r>
    </w:p>
    <w:p w14:paraId="5BB28C9D" w14:textId="6E49F6A6" w:rsidR="00FD7DBC" w:rsidRDefault="00FD7DBC" w:rsidP="00FD7D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Schemat kontroli wjazdu – parking od. Ul. </w:t>
      </w:r>
      <w:r w:rsidR="00F765F0">
        <w:rPr>
          <w:rFonts w:cs="Times New Roman"/>
          <w:sz w:val="24"/>
          <w:szCs w:val="24"/>
        </w:rPr>
        <w:t>Kołłątaja oraz od ul. Wolności.</w:t>
      </w:r>
    </w:p>
    <w:p w14:paraId="0407EFD6" w14:textId="14AA31D1" w:rsidR="00437144" w:rsidRDefault="00437144" w:rsidP="00FD7D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Zdjęcie szlabanu do przeniesienia</w:t>
      </w:r>
      <w:r w:rsidRPr="00437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nr 1</w:t>
      </w:r>
    </w:p>
    <w:p w14:paraId="0510A685" w14:textId="71049254" w:rsidR="00437144" w:rsidRDefault="00437144" w:rsidP="00FD7D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Tabliczka znamionowa szlabanu do przeniesienia</w:t>
      </w:r>
      <w:r w:rsidRPr="00437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nr 1</w:t>
      </w:r>
    </w:p>
    <w:p w14:paraId="47DD8BDB" w14:textId="6A8C9526" w:rsidR="00437144" w:rsidRDefault="00437144" w:rsidP="004371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Zdjęcie szlabanu do przeniesienia</w:t>
      </w:r>
      <w:r w:rsidRPr="00437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nr 2</w:t>
      </w:r>
    </w:p>
    <w:p w14:paraId="576EA0DE" w14:textId="54BFA43C" w:rsidR="00437144" w:rsidRDefault="00437144" w:rsidP="0043714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Tabliczka znamionowa szlabanu do przeniesienia</w:t>
      </w:r>
      <w:r w:rsidRPr="004371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nr 2</w:t>
      </w:r>
    </w:p>
    <w:p w14:paraId="77700C5E" w14:textId="77777777" w:rsidR="00437144" w:rsidRPr="00D30AA7" w:rsidRDefault="00437144" w:rsidP="00D30AA7">
      <w:pPr>
        <w:pStyle w:val="Akapitzlist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E4C4B24" w14:textId="77777777" w:rsidR="00244FC8" w:rsidRPr="00C03C50" w:rsidRDefault="00244FC8" w:rsidP="00244FC8">
      <w:pPr>
        <w:spacing w:after="0"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244FC8" w:rsidRPr="00C0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9BC7F" w14:textId="77777777" w:rsidR="008F3B15" w:rsidRDefault="008F3B15" w:rsidP="00903CFA">
      <w:pPr>
        <w:spacing w:after="0" w:line="240" w:lineRule="auto"/>
      </w:pPr>
      <w:r>
        <w:separator/>
      </w:r>
    </w:p>
  </w:endnote>
  <w:endnote w:type="continuationSeparator" w:id="0">
    <w:p w14:paraId="32909018" w14:textId="77777777" w:rsidR="008F3B15" w:rsidRDefault="008F3B15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3CDC" w14:textId="77777777" w:rsidR="008F3B15" w:rsidRDefault="008F3B15" w:rsidP="00903CFA">
      <w:pPr>
        <w:spacing w:after="0" w:line="240" w:lineRule="auto"/>
      </w:pPr>
      <w:r>
        <w:separator/>
      </w:r>
    </w:p>
  </w:footnote>
  <w:footnote w:type="continuationSeparator" w:id="0">
    <w:p w14:paraId="5C54DDB6" w14:textId="77777777" w:rsidR="008F3B15" w:rsidRDefault="008F3B15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2C74"/>
    <w:multiLevelType w:val="hybridMultilevel"/>
    <w:tmpl w:val="C90C8B84"/>
    <w:lvl w:ilvl="0" w:tplc="AA7A94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153D"/>
    <w:multiLevelType w:val="hybridMultilevel"/>
    <w:tmpl w:val="9BEAC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527"/>
    <w:multiLevelType w:val="hybridMultilevel"/>
    <w:tmpl w:val="8DC8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BBC"/>
    <w:multiLevelType w:val="hybridMultilevel"/>
    <w:tmpl w:val="3AE8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E6615"/>
    <w:multiLevelType w:val="hybridMultilevel"/>
    <w:tmpl w:val="C9F2DA10"/>
    <w:lvl w:ilvl="0" w:tplc="3BF0C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22290A"/>
    <w:multiLevelType w:val="hybridMultilevel"/>
    <w:tmpl w:val="ED9616E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3"/>
    <w:rsid w:val="0000157D"/>
    <w:rsid w:val="00037E81"/>
    <w:rsid w:val="00050258"/>
    <w:rsid w:val="00083A00"/>
    <w:rsid w:val="000D0776"/>
    <w:rsid w:val="000F57DF"/>
    <w:rsid w:val="001315B8"/>
    <w:rsid w:val="00171503"/>
    <w:rsid w:val="001C606B"/>
    <w:rsid w:val="001C7AD9"/>
    <w:rsid w:val="00244FC8"/>
    <w:rsid w:val="00254C22"/>
    <w:rsid w:val="002645C0"/>
    <w:rsid w:val="002A727D"/>
    <w:rsid w:val="00337766"/>
    <w:rsid w:val="00340290"/>
    <w:rsid w:val="00343541"/>
    <w:rsid w:val="0035068E"/>
    <w:rsid w:val="003A4ECA"/>
    <w:rsid w:val="003B2EDB"/>
    <w:rsid w:val="003E2789"/>
    <w:rsid w:val="0040031F"/>
    <w:rsid w:val="00402C50"/>
    <w:rsid w:val="00437144"/>
    <w:rsid w:val="00450C7F"/>
    <w:rsid w:val="004568DA"/>
    <w:rsid w:val="00476FCC"/>
    <w:rsid w:val="00487BA3"/>
    <w:rsid w:val="004E4D1C"/>
    <w:rsid w:val="0052555B"/>
    <w:rsid w:val="00530D7E"/>
    <w:rsid w:val="005A6F25"/>
    <w:rsid w:val="005C59A3"/>
    <w:rsid w:val="005E4618"/>
    <w:rsid w:val="006139ED"/>
    <w:rsid w:val="0066769F"/>
    <w:rsid w:val="0067703F"/>
    <w:rsid w:val="00690ED0"/>
    <w:rsid w:val="006917A5"/>
    <w:rsid w:val="006B1624"/>
    <w:rsid w:val="006C3354"/>
    <w:rsid w:val="006D3609"/>
    <w:rsid w:val="006D6838"/>
    <w:rsid w:val="00710D0C"/>
    <w:rsid w:val="00784868"/>
    <w:rsid w:val="008031D7"/>
    <w:rsid w:val="0082217A"/>
    <w:rsid w:val="008262AB"/>
    <w:rsid w:val="00873A54"/>
    <w:rsid w:val="008E09AC"/>
    <w:rsid w:val="008E7A58"/>
    <w:rsid w:val="008F3B15"/>
    <w:rsid w:val="00903CFA"/>
    <w:rsid w:val="009270B6"/>
    <w:rsid w:val="009D6F3B"/>
    <w:rsid w:val="00A24A82"/>
    <w:rsid w:val="00A83AE9"/>
    <w:rsid w:val="00A86098"/>
    <w:rsid w:val="00AC198B"/>
    <w:rsid w:val="00B1491F"/>
    <w:rsid w:val="00B24AD4"/>
    <w:rsid w:val="00BC369F"/>
    <w:rsid w:val="00BD0A3C"/>
    <w:rsid w:val="00BF6C7B"/>
    <w:rsid w:val="00C03C50"/>
    <w:rsid w:val="00CB04AB"/>
    <w:rsid w:val="00CD614A"/>
    <w:rsid w:val="00CF35A3"/>
    <w:rsid w:val="00CF44D3"/>
    <w:rsid w:val="00D30AA7"/>
    <w:rsid w:val="00D31595"/>
    <w:rsid w:val="00D56A05"/>
    <w:rsid w:val="00D85F34"/>
    <w:rsid w:val="00DA4ABE"/>
    <w:rsid w:val="00DD17ED"/>
    <w:rsid w:val="00E30192"/>
    <w:rsid w:val="00E31238"/>
    <w:rsid w:val="00E36FA3"/>
    <w:rsid w:val="00E537C4"/>
    <w:rsid w:val="00E6275D"/>
    <w:rsid w:val="00EC3C95"/>
    <w:rsid w:val="00EF60C7"/>
    <w:rsid w:val="00F16668"/>
    <w:rsid w:val="00F177B4"/>
    <w:rsid w:val="00F40C5A"/>
    <w:rsid w:val="00F746C5"/>
    <w:rsid w:val="00F765F0"/>
    <w:rsid w:val="00F87D49"/>
    <w:rsid w:val="00FA2D1B"/>
    <w:rsid w:val="00FB3529"/>
    <w:rsid w:val="00FC34C8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88D"/>
  <w15:docId w15:val="{5C010051-B139-43E4-B699-D4151AA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Tomasz Formejster</cp:lastModifiedBy>
  <cp:revision>3</cp:revision>
  <cp:lastPrinted>2017-07-05T09:47:00Z</cp:lastPrinted>
  <dcterms:created xsi:type="dcterms:W3CDTF">2017-11-29T13:14:00Z</dcterms:created>
  <dcterms:modified xsi:type="dcterms:W3CDTF">2017-12-05T11:23:00Z</dcterms:modified>
</cp:coreProperties>
</file>